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1B299" w14:textId="4E82473E" w:rsidR="00D54072" w:rsidRDefault="001D1D60" w:rsidP="00D54072">
      <w:pPr>
        <w:pStyle w:val="a3"/>
        <w:jc w:val="center"/>
        <w:rPr>
          <w:b/>
          <w:sz w:val="28"/>
          <w:szCs w:val="28"/>
          <w:lang w:val="kk-KZ"/>
        </w:rPr>
      </w:pPr>
      <w:bookmarkStart w:id="0" w:name="_Hlk144991489"/>
      <w:bookmarkStart w:id="1" w:name="_GoBack"/>
      <w:bookmarkEnd w:id="1"/>
      <w:r>
        <w:rPr>
          <w:b/>
          <w:sz w:val="28"/>
          <w:szCs w:val="28"/>
          <w:lang w:val="kk-KZ"/>
        </w:rPr>
        <w:t>Б</w:t>
      </w:r>
      <w:r w:rsidR="00D54072" w:rsidRPr="00AE2570">
        <w:rPr>
          <w:b/>
          <w:sz w:val="28"/>
          <w:szCs w:val="28"/>
          <w:lang w:val="kk-KZ"/>
        </w:rPr>
        <w:t>Ө</w:t>
      </w:r>
      <w:r>
        <w:rPr>
          <w:b/>
          <w:sz w:val="28"/>
          <w:szCs w:val="28"/>
          <w:lang w:val="kk-KZ"/>
        </w:rPr>
        <w:t>З</w:t>
      </w:r>
      <w:bookmarkEnd w:id="0"/>
      <w:r w:rsidR="00D54072">
        <w:rPr>
          <w:b/>
          <w:sz w:val="28"/>
          <w:szCs w:val="28"/>
          <w:lang w:val="kk-KZ"/>
        </w:rPr>
        <w:t>. Әдістемелік нұсқаулар</w:t>
      </w:r>
    </w:p>
    <w:p w14:paraId="206D4272" w14:textId="32A13EBC" w:rsidR="00D54072" w:rsidRDefault="002C01A7" w:rsidP="00D54072">
      <w:pPr>
        <w:pStyle w:val="a3"/>
        <w:rPr>
          <w:sz w:val="28"/>
          <w:szCs w:val="28"/>
          <w:lang w:val="kk-KZ"/>
        </w:rPr>
      </w:pPr>
      <w:r>
        <w:rPr>
          <w:b/>
          <w:sz w:val="28"/>
          <w:szCs w:val="28"/>
          <w:lang w:val="kk-KZ"/>
        </w:rPr>
        <w:t>С</w:t>
      </w:r>
      <w:r w:rsidR="001D1D60" w:rsidRPr="00AE2570">
        <w:rPr>
          <w:b/>
          <w:sz w:val="28"/>
          <w:szCs w:val="28"/>
          <w:lang w:val="kk-KZ"/>
        </w:rPr>
        <w:t>Ө</w:t>
      </w:r>
      <w:r>
        <w:rPr>
          <w:b/>
          <w:sz w:val="28"/>
          <w:szCs w:val="28"/>
          <w:lang w:val="kk-KZ"/>
        </w:rPr>
        <w:t>Ж</w:t>
      </w:r>
      <w:r w:rsidR="00D54072">
        <w:rPr>
          <w:sz w:val="28"/>
          <w:szCs w:val="28"/>
          <w:lang w:val="kk-KZ"/>
        </w:rPr>
        <w:t xml:space="preserve"> –ді орындауға реферат, кейс, кроссворд, тапсырма және жаттығ</w:t>
      </w:r>
      <w:r w:rsidR="008261D3">
        <w:rPr>
          <w:sz w:val="28"/>
          <w:szCs w:val="28"/>
          <w:lang w:val="kk-KZ"/>
        </w:rPr>
        <w:t>у</w:t>
      </w:r>
      <w:r w:rsidR="00D54072">
        <w:rPr>
          <w:sz w:val="28"/>
          <w:szCs w:val="28"/>
          <w:lang w:val="kk-KZ"/>
        </w:rPr>
        <w:t xml:space="preserve">ды орындау, эсселер жазу сияқты тапсырмалар беріледі. </w:t>
      </w:r>
      <w:r w:rsidR="001D1D60">
        <w:rPr>
          <w:b/>
          <w:sz w:val="28"/>
          <w:szCs w:val="28"/>
          <w:lang w:val="kk-KZ"/>
        </w:rPr>
        <w:t>Б</w:t>
      </w:r>
      <w:r w:rsidR="001D1D60" w:rsidRPr="00AE2570">
        <w:rPr>
          <w:b/>
          <w:sz w:val="28"/>
          <w:szCs w:val="28"/>
          <w:lang w:val="kk-KZ"/>
        </w:rPr>
        <w:t>Ө</w:t>
      </w:r>
      <w:r w:rsidR="001D1D60">
        <w:rPr>
          <w:b/>
          <w:sz w:val="28"/>
          <w:szCs w:val="28"/>
          <w:lang w:val="kk-KZ"/>
        </w:rPr>
        <w:t>З</w:t>
      </w:r>
      <w:r w:rsidR="00D54072">
        <w:rPr>
          <w:sz w:val="28"/>
          <w:szCs w:val="28"/>
          <w:lang w:val="kk-KZ"/>
        </w:rPr>
        <w:t xml:space="preserve"> тиімділігі көбінде оның әдістемелік қамтылуы мен басқа да ақпараттық технологияға қолжетімділік жатады. </w:t>
      </w:r>
    </w:p>
    <w:p w14:paraId="1A9ACA7F" w14:textId="1B17D5BA" w:rsidR="00D54072" w:rsidRDefault="00D54072" w:rsidP="00D54072">
      <w:pPr>
        <w:pStyle w:val="a3"/>
        <w:rPr>
          <w:sz w:val="28"/>
          <w:szCs w:val="28"/>
          <w:lang w:val="kk-KZ"/>
        </w:rPr>
      </w:pPr>
      <w:r>
        <w:rPr>
          <w:i/>
          <w:sz w:val="28"/>
          <w:szCs w:val="28"/>
          <w:lang w:val="kk-KZ"/>
        </w:rPr>
        <w:t xml:space="preserve">Рефератты орындау талаптары. </w:t>
      </w:r>
      <w:r>
        <w:rPr>
          <w:sz w:val="28"/>
          <w:szCs w:val="28"/>
          <w:lang w:val="kk-KZ"/>
        </w:rPr>
        <w:t>Құрылымы. Басты бет, жоспар, негізіг</w:t>
      </w:r>
      <w:r w:rsidR="008261D3">
        <w:rPr>
          <w:sz w:val="28"/>
          <w:szCs w:val="28"/>
          <w:lang w:val="kk-KZ"/>
        </w:rPr>
        <w:t>і</w:t>
      </w:r>
      <w:r>
        <w:rPr>
          <w:sz w:val="28"/>
          <w:szCs w:val="28"/>
          <w:lang w:val="kk-KZ"/>
        </w:rPr>
        <w:t xml:space="preserve">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w:t>
      </w:r>
      <w:r w:rsidR="008261D3">
        <w:rPr>
          <w:sz w:val="28"/>
          <w:szCs w:val="28"/>
          <w:lang w:val="kk-KZ"/>
        </w:rPr>
        <w:t xml:space="preserve"> </w:t>
      </w:r>
      <w:r>
        <w:rPr>
          <w:sz w:val="28"/>
          <w:szCs w:val="28"/>
          <w:lang w:val="kk-KZ"/>
        </w:rPr>
        <w:t>орындалмаған жағдайда реферат студентке</w:t>
      </w:r>
      <w:r w:rsidR="008261D3" w:rsidRPr="008261D3">
        <w:rPr>
          <w:sz w:val="28"/>
          <w:szCs w:val="28"/>
          <w:lang w:val="kk-KZ"/>
        </w:rPr>
        <w:t xml:space="preserve"> </w:t>
      </w:r>
      <w:r w:rsidR="008261D3">
        <w:rPr>
          <w:sz w:val="28"/>
          <w:szCs w:val="28"/>
          <w:lang w:val="kk-KZ"/>
        </w:rPr>
        <w:t>өңделу үшін</w:t>
      </w:r>
      <w:r>
        <w:rPr>
          <w:sz w:val="28"/>
          <w:szCs w:val="28"/>
          <w:lang w:val="kk-KZ"/>
        </w:rPr>
        <w:t xml:space="preserve"> қайта  қайтарылады. Рефераттар </w:t>
      </w:r>
      <w:r w:rsidR="002C01A7">
        <w:rPr>
          <w:b/>
          <w:sz w:val="28"/>
          <w:szCs w:val="28"/>
          <w:lang w:val="kk-KZ"/>
        </w:rPr>
        <w:t>С</w:t>
      </w:r>
      <w:r w:rsidR="001D1D60" w:rsidRPr="00AE2570">
        <w:rPr>
          <w:b/>
          <w:sz w:val="28"/>
          <w:szCs w:val="28"/>
          <w:lang w:val="kk-KZ"/>
        </w:rPr>
        <w:t>Ө</w:t>
      </w:r>
      <w:r w:rsidR="002C01A7">
        <w:rPr>
          <w:b/>
          <w:sz w:val="28"/>
          <w:szCs w:val="28"/>
          <w:lang w:val="kk-KZ"/>
        </w:rPr>
        <w:t>Ж</w:t>
      </w:r>
      <w:r>
        <w:rPr>
          <w:sz w:val="28"/>
          <w:szCs w:val="28"/>
          <w:lang w:val="kk-KZ"/>
        </w:rPr>
        <w:t xml:space="preserve">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14:paraId="3F573960" w14:textId="77777777" w:rsidR="00D54072" w:rsidRDefault="00D54072" w:rsidP="00D54072">
      <w:pPr>
        <w:pStyle w:val="a3"/>
        <w:rPr>
          <w:sz w:val="28"/>
          <w:szCs w:val="28"/>
          <w:lang w:val="kk-KZ"/>
        </w:rPr>
      </w:pPr>
      <w:r>
        <w:rPr>
          <w:sz w:val="28"/>
          <w:szCs w:val="28"/>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14:paraId="1040E1CC" w14:textId="2B412AF0" w:rsidR="00D54072" w:rsidRDefault="002C01A7" w:rsidP="00D54072">
      <w:pPr>
        <w:pStyle w:val="a3"/>
        <w:rPr>
          <w:sz w:val="28"/>
          <w:szCs w:val="28"/>
          <w:lang w:val="kk-KZ"/>
        </w:rPr>
      </w:pPr>
      <w:r>
        <w:rPr>
          <w:b/>
          <w:sz w:val="28"/>
          <w:szCs w:val="28"/>
          <w:lang w:val="kk-KZ"/>
        </w:rPr>
        <w:t>С</w:t>
      </w:r>
      <w:r w:rsidR="001D1D60" w:rsidRPr="00AE2570">
        <w:rPr>
          <w:b/>
          <w:sz w:val="28"/>
          <w:szCs w:val="28"/>
          <w:lang w:val="kk-KZ"/>
        </w:rPr>
        <w:t>Ө</w:t>
      </w:r>
      <w:r>
        <w:rPr>
          <w:b/>
          <w:sz w:val="28"/>
          <w:szCs w:val="28"/>
          <w:lang w:val="kk-KZ"/>
        </w:rPr>
        <w:t>Ж</w:t>
      </w:r>
      <w:r w:rsidR="00D54072">
        <w:rPr>
          <w:i/>
          <w:sz w:val="28"/>
          <w:szCs w:val="28"/>
          <w:lang w:val="kk-KZ"/>
        </w:rPr>
        <w:t xml:space="preserve"> мынадай қажетті формада өтуі мүмкін: </w:t>
      </w:r>
      <w:r w:rsidR="00D54072">
        <w:rPr>
          <w:sz w:val="28"/>
          <w:szCs w:val="28"/>
          <w:lang w:val="kk-KZ"/>
        </w:rPr>
        <w:t xml:space="preserve">Дискуссия – ағылышнның «discussio» сөзінен алынған –зерттеу мағынасын білдіреді. Білім берудегі ең 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14:paraId="6C5DFAB9" w14:textId="3CC6DF01" w:rsidR="00D54072" w:rsidRDefault="008261D3" w:rsidP="00D54072">
      <w:pPr>
        <w:pStyle w:val="a3"/>
        <w:rPr>
          <w:sz w:val="28"/>
          <w:szCs w:val="28"/>
          <w:lang w:val="kk-KZ"/>
        </w:rPr>
      </w:pPr>
      <w:r>
        <w:rPr>
          <w:sz w:val="28"/>
          <w:szCs w:val="28"/>
          <w:lang w:val="kk-KZ"/>
        </w:rPr>
        <w:t xml:space="preserve">   </w:t>
      </w:r>
      <w:r w:rsidR="00D54072">
        <w:rPr>
          <w:sz w:val="28"/>
          <w:szCs w:val="28"/>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14:paraId="6C688E08" w14:textId="77777777" w:rsidR="00D54072" w:rsidRDefault="00D54072" w:rsidP="00D54072">
      <w:pPr>
        <w:pStyle w:val="a3"/>
        <w:rPr>
          <w:sz w:val="28"/>
          <w:szCs w:val="28"/>
          <w:lang w:val="kk-KZ"/>
        </w:rPr>
      </w:pPr>
      <w:r>
        <w:rPr>
          <w:sz w:val="28"/>
          <w:szCs w:val="28"/>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14:paraId="22D8E536" w14:textId="77777777" w:rsidR="00347805" w:rsidRPr="00D54072" w:rsidRDefault="00347805">
      <w:pPr>
        <w:rPr>
          <w:lang w:val="kk-KZ"/>
        </w:rPr>
      </w:pPr>
    </w:p>
    <w:sectPr w:rsidR="00347805" w:rsidRPr="00D54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72"/>
    <w:rsid w:val="00036FC4"/>
    <w:rsid w:val="00147977"/>
    <w:rsid w:val="001D1D60"/>
    <w:rsid w:val="002C01A7"/>
    <w:rsid w:val="00347805"/>
    <w:rsid w:val="003D7283"/>
    <w:rsid w:val="006F54B5"/>
    <w:rsid w:val="008261D3"/>
    <w:rsid w:val="00D5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21F5"/>
  <w15:chartTrackingRefBased/>
  <w15:docId w15:val="{F66BC97C-8623-434A-BF75-D8C2B136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40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Нурдаулет Жанабаев</cp:lastModifiedBy>
  <cp:revision>2</cp:revision>
  <dcterms:created xsi:type="dcterms:W3CDTF">2026-01-25T17:28:00Z</dcterms:created>
  <dcterms:modified xsi:type="dcterms:W3CDTF">2026-01-25T17:28:00Z</dcterms:modified>
</cp:coreProperties>
</file>